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7D51A554" w:rsidR="00504270" w:rsidRPr="00DE5632" w:rsidRDefault="00334B4F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25.11.2022       </w:t>
      </w:r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</w:t>
      </w:r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5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1420-</w:t>
      </w:r>
      <w:r w:rsidR="00E36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EE43E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14:paraId="3638071B" w14:textId="2AF7FC77" w:rsidR="007B6E66" w:rsidRDefault="00A22F29" w:rsidP="007B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E51F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Положения о п</w:t>
      </w:r>
      <w:r w:rsidR="007B6E66"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орядк</w:t>
      </w:r>
      <w:r w:rsidR="00E51F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7B6E66"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услови</w:t>
      </w:r>
      <w:r w:rsidR="00E51F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ях</w:t>
      </w:r>
      <w:r w:rsidR="007B6E66"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заключения </w:t>
      </w:r>
    </w:p>
    <w:p w14:paraId="02CFC760" w14:textId="5385923B" w:rsidR="007B6E66" w:rsidRDefault="007B6E66" w:rsidP="007B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соглашений о защите и поощрени</w:t>
      </w:r>
      <w:r w:rsidR="005377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капиталовложений </w:t>
      </w:r>
    </w:p>
    <w:p w14:paraId="385E1F5E" w14:textId="78205117" w:rsidR="00504270" w:rsidRPr="00504270" w:rsidRDefault="007B6E66" w:rsidP="007B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6E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 стороны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EE43E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14:paraId="2907781D" w14:textId="02008522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69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200824" w:rsidRP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О з</w:t>
      </w:r>
      <w:r w:rsidR="00200824" w:rsidRP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00824" w:rsidRPr="00200824">
        <w:rPr>
          <w:rFonts w:ascii="Times New Roman" w:eastAsia="Times New Roman" w:hAnsi="Times New Roman" w:cs="Times New Roman"/>
          <w:sz w:val="28"/>
          <w:szCs w:val="20"/>
          <w:lang w:eastAsia="ru-RU"/>
        </w:rPr>
        <w:t>щите и поощрении капиталовложений в Российской Федерации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с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здания благоприятных условий для привлечения инвестиций</w:t>
      </w:r>
      <w:r w:rsid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14:paraId="1E97C701" w14:textId="77777777" w:rsidR="00504270" w:rsidRPr="00EE43E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81B618E" w14:textId="77777777" w:rsidR="00467D95" w:rsidRPr="00EE43E0" w:rsidRDefault="00467D95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EE43E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7E674B77" w14:textId="77777777" w:rsidR="00504270" w:rsidRPr="00EE43E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244F2C" w14:textId="2CE0E057" w:rsidR="00EE43E0" w:rsidRDefault="00B944C2" w:rsidP="00EE4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п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ке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условия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заключения соглашений о защите и поощрении капиталовложений со стороны </w:t>
      </w:r>
      <w:r w:rsid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ципального </w:t>
      </w:r>
      <w:r w:rsidR="00E51F8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EE43E0" w:rsidRPr="00EE4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14:paraId="31A42609" w14:textId="4BFE1011" w:rsidR="00645BD6" w:rsidRPr="00645BD6" w:rsidRDefault="00645BD6" w:rsidP="00EE4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Приморского края.</w:t>
      </w:r>
    </w:p>
    <w:p w14:paraId="0153F75F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размещения на сайте.</w:t>
      </w:r>
    </w:p>
    <w:p w14:paraId="0D45B1A9" w14:textId="6BB061EB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</w:t>
      </w:r>
      <w:r w:rsidR="0002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02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 w:rsidR="00E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первого заместителя главы администрации Михайловского муниципального района Зубок П.А.</w:t>
      </w: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0227130D" w:rsidR="00EE43E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7F23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35FA6D3A" w14:textId="77777777" w:rsidR="006F1317" w:rsidRDefault="006F13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9BD28A8" w14:textId="77777777" w:rsidR="006F1317" w:rsidRDefault="006F131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317" w:rsidSect="00334B4F">
          <w:pgSz w:w="11906" w:h="16838"/>
          <w:pgMar w:top="426" w:right="851" w:bottom="425" w:left="1701" w:header="425" w:footer="567" w:gutter="0"/>
          <w:cols w:space="708"/>
          <w:docGrid w:linePitch="360"/>
        </w:sectPr>
      </w:pPr>
    </w:p>
    <w:p w14:paraId="7600C93C" w14:textId="633D178B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61302A27" w14:textId="7FAC7745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6DB76422" w14:textId="24ED0E8C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453BDF29" w14:textId="5E29FBE2" w:rsidR="00E51F87" w:rsidRPr="00E51F87" w:rsidRDefault="00E51F87" w:rsidP="00E51F8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4B4F">
        <w:rPr>
          <w:rFonts w:ascii="Times New Roman" w:eastAsia="Times New Roman" w:hAnsi="Times New Roman" w:cs="Times New Roman"/>
          <w:sz w:val="26"/>
          <w:szCs w:val="26"/>
          <w:lang w:eastAsia="ru-RU"/>
        </w:rPr>
        <w:t>25.11.</w:t>
      </w: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г. № </w:t>
      </w:r>
      <w:r w:rsidR="00334B4F">
        <w:rPr>
          <w:rFonts w:ascii="Times New Roman" w:eastAsia="Times New Roman" w:hAnsi="Times New Roman" w:cs="Times New Roman"/>
          <w:sz w:val="26"/>
          <w:szCs w:val="26"/>
          <w:lang w:eastAsia="ru-RU"/>
        </w:rPr>
        <w:t>1420</w:t>
      </w:r>
      <w:r w:rsidRPr="00E51F8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76415A77" w14:textId="77777777" w:rsidR="00E51F87" w:rsidRDefault="00E51F87" w:rsidP="00E5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816FBE" w14:textId="77777777" w:rsidR="00E51F87" w:rsidRDefault="00E51F87" w:rsidP="00E5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3EE655" w14:textId="2A475F32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3D172219" w14:textId="399F9E44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</w:t>
      </w:r>
      <w:r w:rsidRPr="00E51F87">
        <w:rPr>
          <w:rFonts w:ascii="Times New Roman" w:eastAsia="Calibri" w:hAnsi="Times New Roman" w:cs="Times New Roman"/>
          <w:sz w:val="28"/>
          <w:szCs w:val="28"/>
        </w:rPr>
        <w:t>и условия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заключения соглашений о защите и поощрени</w:t>
      </w:r>
      <w:r w:rsidR="0053770E">
        <w:rPr>
          <w:rFonts w:ascii="Times New Roman" w:eastAsia="Calibri" w:hAnsi="Times New Roman" w:cs="Times New Roman"/>
          <w:sz w:val="28"/>
          <w:szCs w:val="28"/>
        </w:rPr>
        <w:t>и</w:t>
      </w:r>
    </w:p>
    <w:p w14:paraId="3B83DD0B" w14:textId="554807C1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капиталовложений со стороны Михайловского муниципального района</w:t>
      </w:r>
    </w:p>
    <w:p w14:paraId="4CC3BF2B" w14:textId="77777777" w:rsidR="00E51F87" w:rsidRPr="00E51F87" w:rsidRDefault="00E51F87" w:rsidP="00E51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89BC1A" w14:textId="77777777" w:rsidR="00E51F87" w:rsidRPr="00E51F87" w:rsidRDefault="00E51F87" w:rsidP="00E51F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1B01DF01" w14:textId="2C6CB201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53770E">
        <w:rPr>
          <w:rFonts w:ascii="Times New Roman" w:eastAsia="Calibri" w:hAnsi="Times New Roman" w:cs="Times New Roman"/>
          <w:sz w:val="28"/>
          <w:szCs w:val="28"/>
        </w:rPr>
        <w:t>ее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0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об условиях и порядке заключения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шений о защите и поощрени</w:t>
      </w:r>
      <w:r w:rsidR="0053770E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капиталовложений со стороны администрации </w:t>
      </w:r>
      <w:r w:rsid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– Федеральный закон) и устанавливает условия и порядок заключения соглашений о защите и поощрении капиталовложений со стороны админ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 Положение регулирует 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ношения, возникающие в связи с осуществлением инвестиций на основании соглашения о защите и поощрении капиталовложений (далее – Соглашение).</w:t>
      </w:r>
      <w:r w:rsidR="00537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D4EDA0" w14:textId="7E1A6F82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1.2. Уполномоченным структурным подразделением администрации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области заключения Соглашений является </w:t>
      </w:r>
      <w:r w:rsidR="0053770E">
        <w:rPr>
          <w:rFonts w:ascii="Times New Roman" w:eastAsia="Calibri" w:hAnsi="Times New Roman" w:cs="Times New Roman"/>
          <w:sz w:val="28"/>
          <w:szCs w:val="28"/>
        </w:rPr>
        <w:t>отдел экономики управления экономики администрации Михайло</w:t>
      </w:r>
      <w:r w:rsidR="0053770E">
        <w:rPr>
          <w:rFonts w:ascii="Times New Roman" w:eastAsia="Calibri" w:hAnsi="Times New Roman" w:cs="Times New Roman"/>
          <w:sz w:val="28"/>
          <w:szCs w:val="28"/>
        </w:rPr>
        <w:t>в</w:t>
      </w:r>
      <w:r w:rsidR="0053770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орган).</w:t>
      </w:r>
    </w:p>
    <w:p w14:paraId="50ACD8CF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1.3. Термины и определения, применяемые в настоящем Положении, применяются в значениях, определенных Федеральным законом.</w:t>
      </w:r>
    </w:p>
    <w:p w14:paraId="12065432" w14:textId="77777777" w:rsid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1.4. К отношениям, возникающим в связи с заключением, изменением и расторжением Соглашений, а также в связи с исполнением обязанностей по Соглашениям, применяются правила гражданского законодательства с уч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том особенностей, установленных Федеральным законом.</w:t>
      </w:r>
    </w:p>
    <w:p w14:paraId="0744CEAA" w14:textId="77777777" w:rsidR="006F1317" w:rsidRPr="00E51F87" w:rsidRDefault="006F131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B546DB" w14:textId="77777777" w:rsidR="006F131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 Предмет и условия соглашения о защите</w:t>
      </w:r>
    </w:p>
    <w:p w14:paraId="17D8B139" w14:textId="266C2563" w:rsidR="00E51F8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поощрении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капиталовложений</w:t>
      </w:r>
    </w:p>
    <w:p w14:paraId="75B90301" w14:textId="77777777" w:rsidR="006F1317" w:rsidRPr="00E51F87" w:rsidRDefault="006F131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138DE1" w14:textId="4ED13B71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ь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такое Соглашение, в том числе, направлено на решение вопр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сов местного значения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предусма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ривает реализацию нового инвестиционного проекта в одной из сфер росси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й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ской экономики, за исключением следующих сфер и видов деятельности:</w:t>
      </w:r>
      <w:r w:rsidR="00537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5C36D717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а) игорный бизнес;</w:t>
      </w:r>
    </w:p>
    <w:p w14:paraId="3EE66BD7" w14:textId="0D4D23D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б) производство табачных изделий, алкогольной продукции, жидкого топлива (ограничение неприменимо к жидкому топливу</w:t>
      </w:r>
      <w:r w:rsidR="0053770E">
        <w:rPr>
          <w:rFonts w:ascii="Times New Roman" w:eastAsia="Calibri" w:hAnsi="Times New Roman" w:cs="Times New Roman"/>
          <w:sz w:val="28"/>
          <w:szCs w:val="28"/>
        </w:rPr>
        <w:t>,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0E">
        <w:rPr>
          <w:rFonts w:ascii="Times New Roman" w:eastAsia="Calibri" w:hAnsi="Times New Roman" w:cs="Times New Roman"/>
          <w:sz w:val="28"/>
          <w:szCs w:val="28"/>
        </w:rPr>
        <w:t>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олученном</w:t>
      </w:r>
      <w:r w:rsidR="0053770E">
        <w:rPr>
          <w:rFonts w:ascii="Times New Roman" w:eastAsia="Calibri" w:hAnsi="Times New Roman" w:cs="Times New Roman"/>
          <w:sz w:val="28"/>
          <w:szCs w:val="28"/>
        </w:rPr>
        <w:t>у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из у</w:t>
      </w:r>
      <w:r w:rsidRPr="00E51F87">
        <w:rPr>
          <w:rFonts w:ascii="Times New Roman" w:eastAsia="Calibri" w:hAnsi="Times New Roman" w:cs="Times New Roman"/>
          <w:sz w:val="28"/>
          <w:szCs w:val="28"/>
        </w:rPr>
        <w:t>г</w:t>
      </w:r>
      <w:r w:rsidRPr="00E51F87">
        <w:rPr>
          <w:rFonts w:ascii="Times New Roman" w:eastAsia="Calibri" w:hAnsi="Times New Roman" w:cs="Times New Roman"/>
          <w:sz w:val="28"/>
          <w:szCs w:val="28"/>
        </w:rPr>
        <w:t>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28C3F2D2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в)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047225B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г) оптовая и розничная торговля;</w:t>
      </w:r>
    </w:p>
    <w:p w14:paraId="43FDBC26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д) деятельность финансовых организаций, поднадзорных Центральн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му банку Российской Федерации (ограничение неприменимо в случаях в</w:t>
      </w:r>
      <w:r w:rsidRPr="00E51F87">
        <w:rPr>
          <w:rFonts w:ascii="Times New Roman" w:eastAsia="Calibri" w:hAnsi="Times New Roman" w:cs="Times New Roman"/>
          <w:sz w:val="28"/>
          <w:szCs w:val="28"/>
        </w:rPr>
        <w:t>ы</w:t>
      </w:r>
      <w:r w:rsidRPr="00E51F87">
        <w:rPr>
          <w:rFonts w:ascii="Times New Roman" w:eastAsia="Calibri" w:hAnsi="Times New Roman" w:cs="Times New Roman"/>
          <w:sz w:val="28"/>
          <w:szCs w:val="28"/>
        </w:rPr>
        <w:t>пуска ценных бумаг в целях финансирования инвестиционного проекта);</w:t>
      </w:r>
    </w:p>
    <w:p w14:paraId="7827D565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е)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</w:t>
      </w:r>
      <w:r w:rsidRPr="00E51F87">
        <w:rPr>
          <w:rFonts w:ascii="Times New Roman" w:eastAsia="Calibri" w:hAnsi="Times New Roman" w:cs="Times New Roman"/>
          <w:sz w:val="28"/>
          <w:szCs w:val="28"/>
        </w:rPr>
        <w:t>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ном развитии территории).</w:t>
      </w:r>
    </w:p>
    <w:p w14:paraId="2B3278E1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2.2.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закона.</w:t>
      </w:r>
    </w:p>
    <w:p w14:paraId="4A542CE0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2.3. Соглашение должно содержать условия, установленные частью 8 статьи 10 Федерального закона.</w:t>
      </w:r>
    </w:p>
    <w:p w14:paraId="1A4A5EC0" w14:textId="5D81A9AF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>Михайловск</w:t>
      </w:r>
      <w:r w:rsidR="00B5691E">
        <w:rPr>
          <w:rFonts w:ascii="Times New Roman" w:eastAsia="Calibri" w:hAnsi="Times New Roman" w:cs="Times New Roman"/>
          <w:sz w:val="28"/>
          <w:szCs w:val="28"/>
        </w:rPr>
        <w:t>ий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B5691E">
        <w:rPr>
          <w:rFonts w:ascii="Times New Roman" w:eastAsia="Calibri" w:hAnsi="Times New Roman" w:cs="Times New Roman"/>
          <w:sz w:val="28"/>
          <w:szCs w:val="28"/>
        </w:rPr>
        <w:t>ый</w:t>
      </w:r>
      <w:r w:rsidR="0053770E" w:rsidRPr="0053770E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E51F87">
        <w:rPr>
          <w:rFonts w:ascii="Times New Roman" w:eastAsia="Calibri" w:hAnsi="Times New Roman" w:cs="Times New Roman"/>
          <w:sz w:val="28"/>
          <w:szCs w:val="28"/>
        </w:rPr>
        <w:t>может быть стороной 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глашения в случае, если одновременно стороной Соглашения является Пр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морский край.</w:t>
      </w:r>
    </w:p>
    <w:p w14:paraId="3221A944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2.5. Соглашение может быть заключено не позднее 1 января 2030 года.</w:t>
      </w:r>
    </w:p>
    <w:p w14:paraId="50677469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2.6. Соглашение может быть заключено с организацией, которая уд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влетворяет требованиям, установленным пунктом 8 части 1 статьи 2 Фед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рального закона.</w:t>
      </w:r>
    </w:p>
    <w:p w14:paraId="2BE9D0C3" w14:textId="19D586A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По соглашению о защите и поощрении капиталовложений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Миха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й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ловск</w:t>
      </w:r>
      <w:r w:rsidR="00B5691E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B5691E">
        <w:rPr>
          <w:rFonts w:ascii="Times New Roman" w:eastAsia="Calibri" w:hAnsi="Times New Roman" w:cs="Times New Roman"/>
          <w:sz w:val="28"/>
          <w:szCs w:val="28"/>
        </w:rPr>
        <w:t>ый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E51F8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5691E">
        <w:rPr>
          <w:rFonts w:ascii="Times New Roman" w:eastAsia="Calibri" w:hAnsi="Times New Roman" w:cs="Times New Roman"/>
          <w:sz w:val="28"/>
          <w:szCs w:val="28"/>
        </w:rPr>
        <w:t>ий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ся его стороной, обязуется обесп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чить организации, реализующей проект, неприменение в отношении неё 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к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тов (решений), указанных в части 3 статьи 9 Федерального закона, ухудш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мент заключения Соглашения (стабилизационная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оговорка), и представле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ные организацией, реализующей проект, согласно перечням, утвержденным органами государственной власти в соответствии с частью 7.1 статьи 9 Фед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рального закона при соблюдении условий, установленных частью 4 статьи 9 Федерального закона. Ухудшающими условиями ведения предпринимател</w:t>
      </w:r>
      <w:r w:rsidRPr="00E51F87">
        <w:rPr>
          <w:rFonts w:ascii="Times New Roman" w:eastAsia="Calibri" w:hAnsi="Times New Roman" w:cs="Times New Roman"/>
          <w:sz w:val="28"/>
          <w:szCs w:val="28"/>
        </w:rPr>
        <w:t>ь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ской и (или) иной деятельности признаются акты (решения), которые:</w:t>
      </w:r>
    </w:p>
    <w:p w14:paraId="43FAA2E7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а) увеличивают сроки осуществления процедур, необходимых для ре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лизации инвестиционного проекта;</w:t>
      </w:r>
    </w:p>
    <w:p w14:paraId="01485E80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б) увеличивают количество процедур, необходимых для реализации инвестиционного проекта;</w:t>
      </w:r>
    </w:p>
    <w:p w14:paraId="505DFB2A" w14:textId="2F9C780F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в) увеличивают размер взимаемых с организации, реализующей проект, платежей, уплачиваемых в целях реализации инвестиционного проекта;</w:t>
      </w:r>
    </w:p>
    <w:p w14:paraId="4079499C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г) устанавливают дополнительные требования к условиям реализации инвестиционного проекта, в том числе требования о предоставлении допо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нительных документов;</w:t>
      </w:r>
    </w:p>
    <w:p w14:paraId="0809B254" w14:textId="1B82B825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д) устанавливают дополнительные запреты, препятствующи</w:t>
      </w:r>
      <w:r w:rsidR="00B5691E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ции инвестиционного проекта.</w:t>
      </w:r>
    </w:p>
    <w:p w14:paraId="770AED05" w14:textId="72FF3FE2" w:rsid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B5691E">
        <w:rPr>
          <w:rFonts w:ascii="Times New Roman" w:eastAsia="Calibri" w:hAnsi="Times New Roman" w:cs="Times New Roman"/>
          <w:sz w:val="28"/>
          <w:szCs w:val="28"/>
        </w:rPr>
        <w:t>Михайловский муниципальный район</w:t>
      </w:r>
      <w:r w:rsidRPr="00E51F87">
        <w:rPr>
          <w:rFonts w:ascii="Times New Roman" w:eastAsia="Calibri" w:hAnsi="Times New Roman" w:cs="Times New Roman"/>
          <w:sz w:val="28"/>
          <w:szCs w:val="28"/>
        </w:rPr>
        <w:t>, заключивш</w:t>
      </w:r>
      <w:r w:rsidR="00B5691E">
        <w:rPr>
          <w:rFonts w:ascii="Times New Roman" w:eastAsia="Calibri" w:hAnsi="Times New Roman" w:cs="Times New Roman"/>
          <w:sz w:val="28"/>
          <w:szCs w:val="28"/>
        </w:rPr>
        <w:t>ий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Соглашение, не принимает на себя обязательств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1DE31B09" w14:textId="77777777" w:rsidR="006F1317" w:rsidRPr="00E51F87" w:rsidRDefault="006F131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0FA78" w14:textId="77777777" w:rsidR="006F131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 Порядок заключения соглашения о защите</w:t>
      </w:r>
    </w:p>
    <w:p w14:paraId="7933D4F8" w14:textId="3B543177" w:rsidR="00E51F87" w:rsidRDefault="00E51F8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поощрении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капиталовложений</w:t>
      </w:r>
    </w:p>
    <w:p w14:paraId="27FA7BEC" w14:textId="77777777" w:rsidR="006F1317" w:rsidRPr="00E51F87" w:rsidRDefault="006F1317" w:rsidP="006F1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7E2D8C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3.1. Соглашение заключается с использованием государственной 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>формационной системы в порядке, предусмотренном статьей 7 Федерального закона.</w:t>
      </w:r>
    </w:p>
    <w:p w14:paraId="07A62CA7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3.2. Для подписания Соглашения используется электронная подпись.</w:t>
      </w:r>
    </w:p>
    <w:p w14:paraId="0D0BBF83" w14:textId="7284530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3.3. От имени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Соглашение подлежит подписанию главой </w:t>
      </w:r>
      <w:r w:rsidR="00B5691E" w:rsidRPr="00B5691E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- гл</w:t>
      </w:r>
      <w:r w:rsidR="00002F51">
        <w:rPr>
          <w:rFonts w:ascii="Times New Roman" w:eastAsia="Calibri" w:hAnsi="Times New Roman" w:cs="Times New Roman"/>
          <w:sz w:val="28"/>
          <w:szCs w:val="28"/>
        </w:rPr>
        <w:t>а</w:t>
      </w:r>
      <w:r w:rsidR="00002F51">
        <w:rPr>
          <w:rFonts w:ascii="Times New Roman" w:eastAsia="Calibri" w:hAnsi="Times New Roman" w:cs="Times New Roman"/>
          <w:sz w:val="28"/>
          <w:szCs w:val="28"/>
        </w:rPr>
        <w:t>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BECAF3" w14:textId="008B403B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proofErr w:type="gramStart"/>
      <w:r w:rsidR="00002F51">
        <w:rPr>
          <w:rFonts w:ascii="Times New Roman" w:eastAsia="Calibri" w:hAnsi="Times New Roman" w:cs="Times New Roman"/>
          <w:sz w:val="28"/>
          <w:szCs w:val="28"/>
        </w:rPr>
        <w:t xml:space="preserve">В целях получения согласия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на заключение Соглашения (присоединение к Соглашению) в соотве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ствии с пунктом 3 части 7 статьи 7, пунктом 5 части 9 статьи 8 Федерального закона, организация, отвечающая признакам организации, реализующей пр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ект, в том числе требованиями пункта 2.6 Положения (далее - Заявитель), направляет в администрацию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дующие документы:</w:t>
      </w:r>
      <w:proofErr w:type="gramEnd"/>
    </w:p>
    <w:p w14:paraId="307C9542" w14:textId="5F148A9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заявление о предоставлении согласия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на заключение Соглашения (присоединение к Соглашению) и на выполнение обязательств, возникающих у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 xml:space="preserve">Михайловского муниципального района 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в связи с участием в Соглашении, в том числе по стабилизации актов (решений)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отношении Заявителя, в соответствии со статьей 9 Федерального закона и законодательством Росси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й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ской Федерации о налогах и сборах;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3676DBAB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проект Соглашения, предполагаемого к заключению (присоедин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нию);</w:t>
      </w:r>
    </w:p>
    <w:p w14:paraId="08D60F08" w14:textId="3216B58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иные документы, имеющие отношение к планируемому к реализации (реализуемому) инвестиционному проекту</w:t>
      </w:r>
      <w:r w:rsidR="00002F51">
        <w:rPr>
          <w:rFonts w:ascii="Times New Roman" w:eastAsia="Calibri" w:hAnsi="Times New Roman" w:cs="Times New Roman"/>
          <w:sz w:val="28"/>
          <w:szCs w:val="28"/>
        </w:rPr>
        <w:t>,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предпол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гается заключить Соглашение (по усмотрению Заявителя).</w:t>
      </w:r>
    </w:p>
    <w:p w14:paraId="170B6C91" w14:textId="5F7A04CC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3.5. Срок рассмотрения заявления не может превышать 30 рабочих дней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администрацию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50B52B" w14:textId="3A03232E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3.6. Уполномоченный орган не позднее дня, следующего за днем 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ступления заявления направляет его и поступившие с ним документы в соо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ветствующие структурные подразделения (должностным лицам) админ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для рассмотрения и подг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товки мотивированных заключений о целесообразности (нецелесообразн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сти) заключения Соглашения, необходимости внесение в Соглашение изм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нений, в том числе по вопросам, связанным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F42F8D5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- правовым режимом земельных участков, необходимых для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ции Соглашения;</w:t>
      </w:r>
    </w:p>
    <w:p w14:paraId="3750BE6C" w14:textId="362AD5D0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соответствием объекта Соглашения документам территориального планирования, градостроительного зонирования, а также документации по планировке территории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A6142B" w14:textId="187C4201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правовым режимом объектов недвижимого имущества, необходимых для реализации Соглашения, находящихся в муниципальной собственности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6094C8" w14:textId="33FBC60D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3.7. По итогам рассмотрения заявления и поступивших с ним докуме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тов структурные подразделения (должностные лица) администрации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не позднее 10 рабочих дней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 посту</w:t>
      </w:r>
      <w:r w:rsidRPr="00E51F87">
        <w:rPr>
          <w:rFonts w:ascii="Times New Roman" w:eastAsia="Calibri" w:hAnsi="Times New Roman" w:cs="Times New Roman"/>
          <w:sz w:val="28"/>
          <w:szCs w:val="28"/>
        </w:rPr>
        <w:t>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ления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>, представляют в Уполномоченный орган мотивированные заключения о целесообразности (нецелесообразности) заключения Соглашения, о нео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б</w:t>
      </w:r>
      <w:r w:rsidRPr="00E51F87">
        <w:rPr>
          <w:rFonts w:ascii="Times New Roman" w:eastAsia="Calibri" w:hAnsi="Times New Roman" w:cs="Times New Roman"/>
          <w:sz w:val="28"/>
          <w:szCs w:val="28"/>
        </w:rPr>
        <w:t>ходимости внесения в Соглашение изменений.</w:t>
      </w:r>
    </w:p>
    <w:p w14:paraId="41388A5B" w14:textId="0721962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Уполномоченный орган в течение 5 рабочих дней со дня поступл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ния заключений от структурных подразделений (должностных лиц) админ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3.7 П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ложения, рассматривает поступившие заключения и готовит заключение о возможности (невозможности) заключения Соглашения, которое вместе с 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явлением, проектом Соглашения, заключениями структурных подразделений (должностных лиц) администрации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иными документами представляет главе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главе</w:t>
      </w:r>
      <w:proofErr w:type="gramEnd"/>
      <w:r w:rsidR="00002F51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решения.</w:t>
      </w:r>
    </w:p>
    <w:p w14:paraId="3120ACC3" w14:textId="2A3C8699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3.9. Глава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глава администр</w:t>
      </w:r>
      <w:r w:rsidR="00002F51">
        <w:rPr>
          <w:rFonts w:ascii="Times New Roman" w:eastAsia="Calibri" w:hAnsi="Times New Roman" w:cs="Times New Roman"/>
          <w:sz w:val="28"/>
          <w:szCs w:val="28"/>
        </w:rPr>
        <w:t>а</w:t>
      </w:r>
      <w:r w:rsidR="00002F51">
        <w:rPr>
          <w:rFonts w:ascii="Times New Roman" w:eastAsia="Calibri" w:hAnsi="Times New Roman" w:cs="Times New Roman"/>
          <w:sz w:val="28"/>
          <w:szCs w:val="28"/>
        </w:rPr>
        <w:t>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рассматривает заключение Уполномоченного органа и пост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у</w:t>
      </w:r>
      <w:r w:rsidRPr="00E51F87">
        <w:rPr>
          <w:rFonts w:ascii="Times New Roman" w:eastAsia="Calibri" w:hAnsi="Times New Roman" w:cs="Times New Roman"/>
          <w:sz w:val="28"/>
          <w:szCs w:val="28"/>
        </w:rPr>
        <w:t>пившие с ним документы в течение 2 рабочих дней и принимает (путем наложения резолюции на заключении) одно из следующих решений:</w:t>
      </w:r>
    </w:p>
    <w:p w14:paraId="4D90774D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 заключении Соглашения;</w:t>
      </w:r>
    </w:p>
    <w:p w14:paraId="3A3DA33C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 необходимости доработки Соглашения;</w:t>
      </w:r>
    </w:p>
    <w:p w14:paraId="69ABFB9A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об отказе в заключени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</w:p>
    <w:p w14:paraId="05E035BD" w14:textId="47F82CB8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3.10. В случае принятия главой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решения о заключении Соглашения, Уполномоченный орган в течение 2 рабочих дней готовит проект распоряж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 заключении Соглашения и обеспечивает подписание указанного распоряжения и двух э</w:t>
      </w:r>
      <w:r w:rsidRPr="00E51F87">
        <w:rPr>
          <w:rFonts w:ascii="Times New Roman" w:eastAsia="Calibri" w:hAnsi="Times New Roman" w:cs="Times New Roman"/>
          <w:sz w:val="28"/>
          <w:szCs w:val="28"/>
        </w:rPr>
        <w:t>к</w:t>
      </w:r>
      <w:r w:rsidRPr="00E51F87">
        <w:rPr>
          <w:rFonts w:ascii="Times New Roman" w:eastAsia="Calibri" w:hAnsi="Times New Roman" w:cs="Times New Roman"/>
          <w:sz w:val="28"/>
          <w:szCs w:val="28"/>
        </w:rPr>
        <w:t>земпляр</w:t>
      </w:r>
      <w:r w:rsidR="00002F51">
        <w:rPr>
          <w:rFonts w:ascii="Times New Roman" w:eastAsia="Calibri" w:hAnsi="Times New Roman" w:cs="Times New Roman"/>
          <w:sz w:val="28"/>
          <w:szCs w:val="28"/>
        </w:rPr>
        <w:t>ах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Соглашения.</w:t>
      </w:r>
    </w:p>
    <w:p w14:paraId="057A51A1" w14:textId="2F52C29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3.11. В случае принятия главой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решения о необходимости доработки С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глашения, Уполномоченный орган в течение 3 рабочих дней осуществляет доработку Соглашения, готовит проект распоряжения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и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 xml:space="preserve">хайловского муниципального района </w:t>
      </w:r>
      <w:r w:rsidRPr="00E51F87">
        <w:rPr>
          <w:rFonts w:ascii="Times New Roman" w:eastAsia="Calibri" w:hAnsi="Times New Roman" w:cs="Times New Roman"/>
          <w:sz w:val="28"/>
          <w:szCs w:val="28"/>
        </w:rPr>
        <w:t>о заключении Соглашения и обеспеч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вает подписание указанного распоряжения и двух экземпляров доработанн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го Соглашения.</w:t>
      </w:r>
    </w:p>
    <w:p w14:paraId="409A4948" w14:textId="1B82890F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3.12. Не позднее 2 рабочих дней со дня подписания главой 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Михайло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в</w:t>
      </w:r>
      <w:r w:rsidR="00002F51" w:rsidRPr="00002F51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="00002F51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распоряжения и Соглашения, указанных в пунктах 3.10, 3.11 Положения, Уполномоченный </w:t>
      </w: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орган направляет Заявителю копию распоряжения и два подписанных экзе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м</w:t>
      </w:r>
      <w:r w:rsidRPr="00E51F87">
        <w:rPr>
          <w:rFonts w:ascii="Times New Roman" w:eastAsia="Calibri" w:hAnsi="Times New Roman" w:cs="Times New Roman"/>
          <w:sz w:val="28"/>
          <w:szCs w:val="28"/>
        </w:rPr>
        <w:t>пляра Соглашения для обеспечения их подписания Заявителем.</w:t>
      </w:r>
    </w:p>
    <w:p w14:paraId="79FA270B" w14:textId="449975C0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3.13. Заявитель обязан не позднее 5 рабочих дней со дня получения распоряжения и Соглашения, указанных в пункте 3.12 Положения, подписать оба экземпляра Соглашения и направить один из них в администрацию </w:t>
      </w:r>
      <w:r w:rsidR="00C03063">
        <w:rPr>
          <w:rFonts w:ascii="Times New Roman" w:eastAsia="Calibri" w:hAnsi="Times New Roman" w:cs="Times New Roman"/>
          <w:sz w:val="28"/>
          <w:szCs w:val="28"/>
        </w:rPr>
        <w:t>М</w:t>
      </w:r>
      <w:r w:rsidR="00C03063">
        <w:rPr>
          <w:rFonts w:ascii="Times New Roman" w:eastAsia="Calibri" w:hAnsi="Times New Roman" w:cs="Times New Roman"/>
          <w:sz w:val="28"/>
          <w:szCs w:val="28"/>
        </w:rPr>
        <w:t>и</w:t>
      </w:r>
      <w:r w:rsidR="00C03063">
        <w:rPr>
          <w:rFonts w:ascii="Times New Roman" w:eastAsia="Calibri" w:hAnsi="Times New Roman" w:cs="Times New Roman"/>
          <w:sz w:val="28"/>
          <w:szCs w:val="28"/>
        </w:rPr>
        <w:t>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B8D3AD" w14:textId="239599E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3.14. Соглашение подлежит включению в реестр соглашений не поз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д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нее 2 рабочих дней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от Заявителя в администрацию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и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подписанного экземпляра Соглашения. Соглашение признается заключенным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его регистрации (внесения в 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естр соглашений).</w:t>
      </w:r>
    </w:p>
    <w:p w14:paraId="299D3EEF" w14:textId="428EAD95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3.15. В случае принятия главой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о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на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решения об отказе в заключени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шения, Уполномоченный орган в течение 2 рабочих дней готовит проект распоряжения </w:t>
      </w:r>
      <w:r w:rsidR="0018396A">
        <w:rPr>
          <w:rFonts w:ascii="Times New Roman" w:eastAsia="Calibri" w:hAnsi="Times New Roman" w:cs="Times New Roman"/>
          <w:sz w:val="28"/>
          <w:szCs w:val="28"/>
        </w:rPr>
        <w:t>админ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истраци</w:t>
      </w:r>
      <w:r w:rsidR="0018396A">
        <w:rPr>
          <w:rFonts w:ascii="Times New Roman" w:eastAsia="Calibri" w:hAnsi="Times New Roman" w:cs="Times New Roman"/>
          <w:sz w:val="28"/>
          <w:szCs w:val="28"/>
        </w:rPr>
        <w:t>и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 xml:space="preserve"> 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об отказе в заключении Соглашения и обеспечивает подписание указанного распоряжения.</w:t>
      </w:r>
    </w:p>
    <w:p w14:paraId="10841B50" w14:textId="453D5C85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3.16. Не позднее 2 рабочих дней со дня подписания главой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в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 – главой администрации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распоряж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ния, указанного в пункте 3.14 Положения, Уполномоченный орган направл</w:t>
      </w:r>
      <w:r w:rsidRPr="00E51F87">
        <w:rPr>
          <w:rFonts w:ascii="Times New Roman" w:eastAsia="Calibri" w:hAnsi="Times New Roman" w:cs="Times New Roman"/>
          <w:sz w:val="28"/>
          <w:szCs w:val="28"/>
        </w:rPr>
        <w:t>я</w:t>
      </w:r>
      <w:r w:rsidRPr="00E51F87">
        <w:rPr>
          <w:rFonts w:ascii="Times New Roman" w:eastAsia="Calibri" w:hAnsi="Times New Roman" w:cs="Times New Roman"/>
          <w:sz w:val="28"/>
          <w:szCs w:val="28"/>
        </w:rPr>
        <w:t>ет Заявителю его копию.</w:t>
      </w:r>
    </w:p>
    <w:p w14:paraId="3718804A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3.17. Основаниями для отказа в заключени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Соглашения являются:</w:t>
      </w:r>
    </w:p>
    <w:p w14:paraId="41FE6183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а) Заявитель не соответствует требованиям, установленным пунктом 8 части 1 статьи 2 Федерального закона;</w:t>
      </w:r>
    </w:p>
    <w:p w14:paraId="56EFB522" w14:textId="6EF06E10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б) Заявитель или инвестиционный проект не соответствуют требован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>ям, установленным Правилами заключения соглашений о защите и поощр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нии капиталовложений, изменения и прекращения действия таких соглаш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ний, ведения реестра соглашений о защите и поощрении капиталовложений, утвержденными постановлением Правительства Российской Федерации 13.09.2022 </w:t>
      </w:r>
      <w:r w:rsidR="0018396A">
        <w:rPr>
          <w:rFonts w:ascii="Times New Roman" w:eastAsia="Calibri" w:hAnsi="Times New Roman" w:cs="Times New Roman"/>
          <w:sz w:val="28"/>
          <w:szCs w:val="28"/>
        </w:rPr>
        <w:t>№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1602 </w:t>
      </w:r>
      <w:r w:rsidR="0018396A">
        <w:rPr>
          <w:rFonts w:ascii="Times New Roman" w:eastAsia="Calibri" w:hAnsi="Times New Roman" w:cs="Times New Roman"/>
          <w:sz w:val="28"/>
          <w:szCs w:val="28"/>
        </w:rPr>
        <w:t>«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соглашениях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 защите и поощрении капиталовлож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ний</w:t>
      </w:r>
      <w:r w:rsidR="0018396A">
        <w:rPr>
          <w:rFonts w:ascii="Times New Roman" w:eastAsia="Calibri" w:hAnsi="Times New Roman" w:cs="Times New Roman"/>
          <w:sz w:val="28"/>
          <w:szCs w:val="28"/>
        </w:rPr>
        <w:t>»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(далее - Правила);</w:t>
      </w:r>
    </w:p>
    <w:p w14:paraId="4504AB53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в) Заявление и прилагаемые к нему документы не соответствуют тр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бованиям, установленным Федеральным законом, Правилами, настоящим Положением;</w:t>
      </w:r>
    </w:p>
    <w:p w14:paraId="5F2D5E0D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г) Заявителем не соблюдены условия, установленные статьей 6 Фед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рального закона;</w:t>
      </w:r>
    </w:p>
    <w:p w14:paraId="6A7DFCD3" w14:textId="64B7CECA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д) Заявителем в заявлении и прилагаемых к нему документах предста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в</w:t>
      </w:r>
      <w:r w:rsidRPr="00E51F87">
        <w:rPr>
          <w:rFonts w:ascii="Times New Roman" w:eastAsia="Calibri" w:hAnsi="Times New Roman" w:cs="Times New Roman"/>
          <w:sz w:val="28"/>
          <w:szCs w:val="28"/>
        </w:rPr>
        <w:t>лены недостоверные сведени</w:t>
      </w:r>
      <w:r w:rsidR="0018396A">
        <w:rPr>
          <w:rFonts w:ascii="Times New Roman" w:eastAsia="Calibri" w:hAnsi="Times New Roman" w:cs="Times New Roman"/>
          <w:sz w:val="28"/>
          <w:szCs w:val="28"/>
        </w:rPr>
        <w:t>я</w:t>
      </w:r>
      <w:r w:rsidRPr="00E51F8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591E43" w14:textId="5013C9FB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е) нецелесообразность реализации инвестиционного проекта на терр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и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тории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EAFAF5" w14:textId="2BEC9CF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3.18. Инвестиционный проект считается целесообразным для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ции на территории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при его соотве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>ствии следующим критериям:</w:t>
      </w:r>
    </w:p>
    <w:p w14:paraId="40AA6431" w14:textId="09F79EC2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- инвестиционный проект реализуется в сферах деятельности, которые относятся к вопросам местного значения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6 октября 2003 года </w:t>
      </w:r>
      <w:r w:rsidR="0018396A">
        <w:rPr>
          <w:rFonts w:ascii="Times New Roman" w:eastAsia="Calibri" w:hAnsi="Times New Roman" w:cs="Times New Roman"/>
          <w:sz w:val="28"/>
          <w:szCs w:val="28"/>
        </w:rPr>
        <w:t>№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18396A">
        <w:rPr>
          <w:rFonts w:ascii="Times New Roman" w:eastAsia="Calibri" w:hAnsi="Times New Roman" w:cs="Times New Roman"/>
          <w:sz w:val="28"/>
          <w:szCs w:val="28"/>
        </w:rPr>
        <w:t>«</w:t>
      </w:r>
      <w:r w:rsidRPr="00E51F8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й</w:t>
      </w:r>
      <w:r w:rsidRPr="00E51F87">
        <w:rPr>
          <w:rFonts w:ascii="Times New Roman" w:eastAsia="Calibri" w:hAnsi="Times New Roman" w:cs="Times New Roman"/>
          <w:sz w:val="28"/>
          <w:szCs w:val="28"/>
        </w:rPr>
        <w:lastRenderedPageBreak/>
        <w:t>ской Федерации</w:t>
      </w:r>
      <w:r w:rsidR="0018396A">
        <w:rPr>
          <w:rFonts w:ascii="Times New Roman" w:eastAsia="Calibri" w:hAnsi="Times New Roman" w:cs="Times New Roman"/>
          <w:sz w:val="28"/>
          <w:szCs w:val="28"/>
        </w:rPr>
        <w:t>»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и иными нормативными правовыми актами Российской Федерации или полномочиям органов местного самоуправления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в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18396A">
        <w:rPr>
          <w:rFonts w:ascii="Times New Roman" w:eastAsia="Calibri" w:hAnsi="Times New Roman" w:cs="Times New Roman"/>
          <w:sz w:val="28"/>
          <w:szCs w:val="28"/>
        </w:rPr>
        <w:t>м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тельством;</w:t>
      </w:r>
      <w:proofErr w:type="gramEnd"/>
    </w:p>
    <w:p w14:paraId="63D287D0" w14:textId="7F09A152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инвестиционный проект относится к приоритетным направлениям и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вестиционной политики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в соотве</w:t>
      </w:r>
      <w:r w:rsidRPr="00E51F87">
        <w:rPr>
          <w:rFonts w:ascii="Times New Roman" w:eastAsia="Calibri" w:hAnsi="Times New Roman" w:cs="Times New Roman"/>
          <w:sz w:val="28"/>
          <w:szCs w:val="28"/>
        </w:rPr>
        <w:t>т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ствии с постановлением администрации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8396A">
        <w:rPr>
          <w:rFonts w:ascii="Times New Roman" w:eastAsia="Calibri" w:hAnsi="Times New Roman" w:cs="Times New Roman"/>
          <w:sz w:val="28"/>
          <w:szCs w:val="28"/>
        </w:rPr>
        <w:t>25.06.2019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6A">
        <w:rPr>
          <w:rFonts w:ascii="Times New Roman" w:eastAsia="Calibri" w:hAnsi="Times New Roman" w:cs="Times New Roman"/>
          <w:sz w:val="28"/>
          <w:szCs w:val="28"/>
        </w:rPr>
        <w:t>№ 567-па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6A">
        <w:rPr>
          <w:rFonts w:ascii="Times New Roman" w:eastAsia="Calibri" w:hAnsi="Times New Roman" w:cs="Times New Roman"/>
          <w:sz w:val="28"/>
          <w:szCs w:val="28"/>
        </w:rPr>
        <w:t>«</w:t>
      </w:r>
      <w:r w:rsidRPr="00E51F87">
        <w:rPr>
          <w:rFonts w:ascii="Times New Roman" w:eastAsia="Calibri" w:hAnsi="Times New Roman" w:cs="Times New Roman"/>
          <w:sz w:val="28"/>
          <w:szCs w:val="28"/>
        </w:rPr>
        <w:t>Об утверждении инвестиционной деклар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  <w:r w:rsidR="0018396A">
        <w:rPr>
          <w:rFonts w:ascii="Times New Roman" w:eastAsia="Calibri" w:hAnsi="Times New Roman" w:cs="Times New Roman"/>
          <w:sz w:val="28"/>
          <w:szCs w:val="28"/>
        </w:rPr>
        <w:t>»</w:t>
      </w:r>
      <w:r w:rsidRPr="00E51F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B11280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4. Заключительные положения</w:t>
      </w:r>
    </w:p>
    <w:p w14:paraId="0A1F8D79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4.1.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предусмотренного Соглашением, предст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вить в государственную информационную систему информацию о реализ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ции соответствующего этапа инвестиционного проекта, подлежащую отр</w:t>
      </w:r>
      <w:r w:rsidRPr="00E51F87">
        <w:rPr>
          <w:rFonts w:ascii="Times New Roman" w:eastAsia="Calibri" w:hAnsi="Times New Roman" w:cs="Times New Roman"/>
          <w:sz w:val="28"/>
          <w:szCs w:val="28"/>
        </w:rPr>
        <w:t>а</w:t>
      </w:r>
      <w:r w:rsidRPr="00E51F87">
        <w:rPr>
          <w:rFonts w:ascii="Times New Roman" w:eastAsia="Calibri" w:hAnsi="Times New Roman" w:cs="Times New Roman"/>
          <w:sz w:val="28"/>
          <w:szCs w:val="28"/>
        </w:rPr>
        <w:t>жению в реестре соглашений.</w:t>
      </w:r>
    </w:p>
    <w:p w14:paraId="77830DAE" w14:textId="5D5DAAD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4.2. В случае</w:t>
      </w:r>
      <w:proofErr w:type="gramStart"/>
      <w:r w:rsidRPr="00E51F8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51F87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>Михайловск</w:t>
      </w:r>
      <w:r w:rsidR="0018396A">
        <w:rPr>
          <w:rFonts w:ascii="Times New Roman" w:eastAsia="Calibri" w:hAnsi="Times New Roman" w:cs="Times New Roman"/>
          <w:sz w:val="28"/>
          <w:szCs w:val="28"/>
        </w:rPr>
        <w:t>ий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8396A">
        <w:rPr>
          <w:rFonts w:ascii="Times New Roman" w:eastAsia="Calibri" w:hAnsi="Times New Roman" w:cs="Times New Roman"/>
          <w:sz w:val="28"/>
          <w:szCs w:val="28"/>
        </w:rPr>
        <w:t>ый</w:t>
      </w:r>
      <w:r w:rsidR="0018396A" w:rsidRPr="0018396A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Pr="00E51F87">
        <w:rPr>
          <w:rFonts w:ascii="Times New Roman" w:eastAsia="Calibri" w:hAnsi="Times New Roman" w:cs="Times New Roman"/>
          <w:sz w:val="28"/>
          <w:szCs w:val="28"/>
        </w:rPr>
        <w:t>является ст</w:t>
      </w:r>
      <w:r w:rsidRPr="00E51F87">
        <w:rPr>
          <w:rFonts w:ascii="Times New Roman" w:eastAsia="Calibri" w:hAnsi="Times New Roman" w:cs="Times New Roman"/>
          <w:sz w:val="28"/>
          <w:szCs w:val="28"/>
        </w:rPr>
        <w:t>о</w:t>
      </w:r>
      <w:r w:rsidRPr="00E51F87">
        <w:rPr>
          <w:rFonts w:ascii="Times New Roman" w:eastAsia="Calibri" w:hAnsi="Times New Roman" w:cs="Times New Roman"/>
          <w:sz w:val="28"/>
          <w:szCs w:val="28"/>
        </w:rPr>
        <w:t>роной Соглашения, Уполномоченный орган:</w:t>
      </w:r>
    </w:p>
    <w:p w14:paraId="79B0CB49" w14:textId="77777777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осуществляет мониторинг этапов реализации Соглашения, включа</w:t>
      </w:r>
      <w:r w:rsidRPr="00E51F87">
        <w:rPr>
          <w:rFonts w:ascii="Times New Roman" w:eastAsia="Calibri" w:hAnsi="Times New Roman" w:cs="Times New Roman"/>
          <w:sz w:val="28"/>
          <w:szCs w:val="28"/>
        </w:rPr>
        <w:t>ю</w:t>
      </w:r>
      <w:r w:rsidRPr="00E51F87">
        <w:rPr>
          <w:rFonts w:ascii="Times New Roman" w:eastAsia="Calibri" w:hAnsi="Times New Roman" w:cs="Times New Roman"/>
          <w:sz w:val="28"/>
          <w:szCs w:val="28"/>
        </w:rPr>
        <w:t>щий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14:paraId="078519D2" w14:textId="67B502C4" w:rsidR="00E51F87" w:rsidRPr="00E51F87" w:rsidRDefault="00E51F87" w:rsidP="00E51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F87">
        <w:rPr>
          <w:rFonts w:ascii="Times New Roman" w:eastAsia="Calibri" w:hAnsi="Times New Roman" w:cs="Times New Roman"/>
          <w:sz w:val="28"/>
          <w:szCs w:val="28"/>
        </w:rPr>
        <w:t>- не позднее 1 марта года, следующего за годом, в котором наступил срок реализации очередного этапа инвестиционного проекта, предусмотре</w:t>
      </w:r>
      <w:r w:rsidRPr="00E51F87">
        <w:rPr>
          <w:rFonts w:ascii="Times New Roman" w:eastAsia="Calibri" w:hAnsi="Times New Roman" w:cs="Times New Roman"/>
          <w:sz w:val="28"/>
          <w:szCs w:val="28"/>
        </w:rPr>
        <w:t>н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ного</w:t>
      </w:r>
      <w:r w:rsidR="00183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F87">
        <w:rPr>
          <w:rFonts w:ascii="Times New Roman" w:eastAsia="Calibri" w:hAnsi="Times New Roman" w:cs="Times New Roman"/>
          <w:sz w:val="28"/>
          <w:szCs w:val="28"/>
        </w:rPr>
        <w:t>Соглашением, формирует отчеты о реализации соответствующего этапа инвестиционного проекта и направляет их в уполномоченный орган испо</w:t>
      </w:r>
      <w:r w:rsidRPr="00E51F87">
        <w:rPr>
          <w:rFonts w:ascii="Times New Roman" w:eastAsia="Calibri" w:hAnsi="Times New Roman" w:cs="Times New Roman"/>
          <w:sz w:val="28"/>
          <w:szCs w:val="28"/>
        </w:rPr>
        <w:t>л</w:t>
      </w:r>
      <w:r w:rsidRPr="00E51F87">
        <w:rPr>
          <w:rFonts w:ascii="Times New Roman" w:eastAsia="Calibri" w:hAnsi="Times New Roman" w:cs="Times New Roman"/>
          <w:sz w:val="28"/>
          <w:szCs w:val="28"/>
        </w:rPr>
        <w:t>нительной власти Приморского края.</w:t>
      </w:r>
    </w:p>
    <w:sectPr w:rsidR="00E51F87" w:rsidRPr="00E51F87" w:rsidSect="006F1317">
      <w:pgSz w:w="11906" w:h="16838"/>
      <w:pgMar w:top="1134" w:right="851" w:bottom="425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A2A1" w14:textId="77777777" w:rsidR="00912C72" w:rsidRDefault="00912C72" w:rsidP="00A156F7">
      <w:pPr>
        <w:spacing w:after="0" w:line="240" w:lineRule="auto"/>
      </w:pPr>
      <w:r>
        <w:separator/>
      </w:r>
    </w:p>
  </w:endnote>
  <w:endnote w:type="continuationSeparator" w:id="0">
    <w:p w14:paraId="203D1B44" w14:textId="77777777" w:rsidR="00912C72" w:rsidRDefault="00912C7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3402" w14:textId="77777777" w:rsidR="00912C72" w:rsidRDefault="00912C72" w:rsidP="00A156F7">
      <w:pPr>
        <w:spacing w:after="0" w:line="240" w:lineRule="auto"/>
      </w:pPr>
      <w:r>
        <w:separator/>
      </w:r>
    </w:p>
  </w:footnote>
  <w:footnote w:type="continuationSeparator" w:id="0">
    <w:p w14:paraId="698A293B" w14:textId="77777777" w:rsidR="00912C72" w:rsidRDefault="00912C72" w:rsidP="00A1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F51"/>
    <w:rsid w:val="000119D5"/>
    <w:rsid w:val="00011EC8"/>
    <w:rsid w:val="000213AA"/>
    <w:rsid w:val="00037431"/>
    <w:rsid w:val="000411DC"/>
    <w:rsid w:val="00083FC8"/>
    <w:rsid w:val="00093DCC"/>
    <w:rsid w:val="00096B30"/>
    <w:rsid w:val="000B7804"/>
    <w:rsid w:val="000F2C3C"/>
    <w:rsid w:val="00141130"/>
    <w:rsid w:val="001561ED"/>
    <w:rsid w:val="00157907"/>
    <w:rsid w:val="0018396A"/>
    <w:rsid w:val="001A6571"/>
    <w:rsid w:val="001B6C95"/>
    <w:rsid w:val="00200824"/>
    <w:rsid w:val="00204AFD"/>
    <w:rsid w:val="002160F6"/>
    <w:rsid w:val="002251EE"/>
    <w:rsid w:val="00230598"/>
    <w:rsid w:val="002352BB"/>
    <w:rsid w:val="00245065"/>
    <w:rsid w:val="002A1206"/>
    <w:rsid w:val="002A359A"/>
    <w:rsid w:val="002B78A8"/>
    <w:rsid w:val="002C147B"/>
    <w:rsid w:val="002C2BA3"/>
    <w:rsid w:val="002F24B8"/>
    <w:rsid w:val="003149D5"/>
    <w:rsid w:val="00334B4F"/>
    <w:rsid w:val="003440ED"/>
    <w:rsid w:val="00374C79"/>
    <w:rsid w:val="003F27A3"/>
    <w:rsid w:val="004039D2"/>
    <w:rsid w:val="00420DAB"/>
    <w:rsid w:val="004221B1"/>
    <w:rsid w:val="004231DF"/>
    <w:rsid w:val="00432E69"/>
    <w:rsid w:val="00442AD0"/>
    <w:rsid w:val="00450642"/>
    <w:rsid w:val="00462C58"/>
    <w:rsid w:val="00463F0C"/>
    <w:rsid w:val="00467D95"/>
    <w:rsid w:val="004B7428"/>
    <w:rsid w:val="004E7EF1"/>
    <w:rsid w:val="004F5CDD"/>
    <w:rsid w:val="004F5DC0"/>
    <w:rsid w:val="00504270"/>
    <w:rsid w:val="005166C1"/>
    <w:rsid w:val="005235C7"/>
    <w:rsid w:val="0053770E"/>
    <w:rsid w:val="0054351F"/>
    <w:rsid w:val="00552A56"/>
    <w:rsid w:val="00570BF6"/>
    <w:rsid w:val="0058512A"/>
    <w:rsid w:val="005A066B"/>
    <w:rsid w:val="005B12D6"/>
    <w:rsid w:val="005B1DD5"/>
    <w:rsid w:val="005B5B0C"/>
    <w:rsid w:val="005E6F8A"/>
    <w:rsid w:val="005F5317"/>
    <w:rsid w:val="005F6432"/>
    <w:rsid w:val="00606355"/>
    <w:rsid w:val="00615650"/>
    <w:rsid w:val="00617930"/>
    <w:rsid w:val="00645BD6"/>
    <w:rsid w:val="00651E62"/>
    <w:rsid w:val="00652194"/>
    <w:rsid w:val="006574B8"/>
    <w:rsid w:val="006A7E3D"/>
    <w:rsid w:val="006D101D"/>
    <w:rsid w:val="006D17CF"/>
    <w:rsid w:val="006D7B65"/>
    <w:rsid w:val="006E5381"/>
    <w:rsid w:val="006F1317"/>
    <w:rsid w:val="006F1DD4"/>
    <w:rsid w:val="00700BFB"/>
    <w:rsid w:val="007167B6"/>
    <w:rsid w:val="007407D1"/>
    <w:rsid w:val="0076315D"/>
    <w:rsid w:val="007672AF"/>
    <w:rsid w:val="00781BC9"/>
    <w:rsid w:val="00786D23"/>
    <w:rsid w:val="007A6E18"/>
    <w:rsid w:val="007B5E03"/>
    <w:rsid w:val="007B6E66"/>
    <w:rsid w:val="007C636A"/>
    <w:rsid w:val="007E559A"/>
    <w:rsid w:val="007F230A"/>
    <w:rsid w:val="007F27DD"/>
    <w:rsid w:val="00806C6E"/>
    <w:rsid w:val="0081100B"/>
    <w:rsid w:val="00817D5F"/>
    <w:rsid w:val="00852070"/>
    <w:rsid w:val="008554CB"/>
    <w:rsid w:val="00896307"/>
    <w:rsid w:val="008A32A0"/>
    <w:rsid w:val="008B1BC6"/>
    <w:rsid w:val="008F0C63"/>
    <w:rsid w:val="00912C72"/>
    <w:rsid w:val="00925334"/>
    <w:rsid w:val="00946790"/>
    <w:rsid w:val="00947B63"/>
    <w:rsid w:val="00957498"/>
    <w:rsid w:val="009828C1"/>
    <w:rsid w:val="00993668"/>
    <w:rsid w:val="009A75E9"/>
    <w:rsid w:val="009F3EDC"/>
    <w:rsid w:val="009F7E28"/>
    <w:rsid w:val="00A156F7"/>
    <w:rsid w:val="00A22F29"/>
    <w:rsid w:val="00A24646"/>
    <w:rsid w:val="00A3431E"/>
    <w:rsid w:val="00A37B2F"/>
    <w:rsid w:val="00A51D98"/>
    <w:rsid w:val="00A73A22"/>
    <w:rsid w:val="00A7535D"/>
    <w:rsid w:val="00AB181C"/>
    <w:rsid w:val="00AD6E03"/>
    <w:rsid w:val="00B3161D"/>
    <w:rsid w:val="00B5691E"/>
    <w:rsid w:val="00B67C81"/>
    <w:rsid w:val="00B76E61"/>
    <w:rsid w:val="00B82B9A"/>
    <w:rsid w:val="00B82CB5"/>
    <w:rsid w:val="00B944C2"/>
    <w:rsid w:val="00BD7336"/>
    <w:rsid w:val="00BF0749"/>
    <w:rsid w:val="00BF4CF6"/>
    <w:rsid w:val="00C0237F"/>
    <w:rsid w:val="00C03063"/>
    <w:rsid w:val="00C124F5"/>
    <w:rsid w:val="00C64BCA"/>
    <w:rsid w:val="00CB433D"/>
    <w:rsid w:val="00CD012F"/>
    <w:rsid w:val="00CD6F47"/>
    <w:rsid w:val="00D00379"/>
    <w:rsid w:val="00D01E12"/>
    <w:rsid w:val="00D46173"/>
    <w:rsid w:val="00D67C52"/>
    <w:rsid w:val="00D756DF"/>
    <w:rsid w:val="00D777B7"/>
    <w:rsid w:val="00D94F69"/>
    <w:rsid w:val="00DC037A"/>
    <w:rsid w:val="00DD1301"/>
    <w:rsid w:val="00DE5632"/>
    <w:rsid w:val="00E3687E"/>
    <w:rsid w:val="00E51F87"/>
    <w:rsid w:val="00E74715"/>
    <w:rsid w:val="00E75D29"/>
    <w:rsid w:val="00EC20A7"/>
    <w:rsid w:val="00EE43E0"/>
    <w:rsid w:val="00EF2400"/>
    <w:rsid w:val="00EF7C7E"/>
    <w:rsid w:val="00F76B44"/>
    <w:rsid w:val="00F83DCD"/>
    <w:rsid w:val="00F85F1F"/>
    <w:rsid w:val="00F86033"/>
    <w:rsid w:val="00FB6BAA"/>
    <w:rsid w:val="00FC1B33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389E-D0F7-4E91-9943-5432D303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2022-11-15T02:38:00Z</cp:lastPrinted>
  <dcterms:created xsi:type="dcterms:W3CDTF">2022-11-08T02:35:00Z</dcterms:created>
  <dcterms:modified xsi:type="dcterms:W3CDTF">2022-11-25T02:41:00Z</dcterms:modified>
</cp:coreProperties>
</file>